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458BA" w:rsidRDefault="00000000">
      <w:pPr>
        <w:widowControl w:val="0"/>
        <w:pBdr>
          <w:top w:val="nil"/>
          <w:left w:val="nil"/>
          <w:bottom w:val="nil"/>
          <w:right w:val="nil"/>
          <w:between w:val="nil"/>
        </w:pBdr>
        <w:jc w:val="center"/>
        <w:rPr>
          <w:rFonts w:ascii="ＭＳ 明朝" w:eastAsia="ＭＳ 明朝" w:hAnsi="ＭＳ 明朝" w:cs="ＭＳ 明朝"/>
          <w:color w:val="000000"/>
          <w:sz w:val="32"/>
          <w:szCs w:val="32"/>
        </w:rPr>
      </w:pPr>
      <w:r>
        <w:rPr>
          <w:rFonts w:ascii="ＭＳ 明朝" w:eastAsia="ＭＳ 明朝" w:hAnsi="ＭＳ 明朝" w:cs="ＭＳ 明朝"/>
          <w:b/>
          <w:color w:val="000000"/>
          <w:sz w:val="32"/>
          <w:szCs w:val="32"/>
        </w:rPr>
        <w:t>令和7年度前橋市民スポーツ祭</w:t>
      </w:r>
    </w:p>
    <w:p w14:paraId="00000002" w14:textId="77777777" w:rsidR="007458BA" w:rsidRDefault="00000000">
      <w:pPr>
        <w:widowControl w:val="0"/>
        <w:pBdr>
          <w:top w:val="nil"/>
          <w:left w:val="nil"/>
          <w:bottom w:val="nil"/>
          <w:right w:val="nil"/>
          <w:between w:val="nil"/>
        </w:pBdr>
        <w:jc w:val="center"/>
        <w:rPr>
          <w:rFonts w:ascii="ＭＳ 明朝" w:eastAsia="ＭＳ 明朝" w:hAnsi="ＭＳ 明朝" w:cs="ＭＳ 明朝"/>
          <w:color w:val="000000"/>
          <w:sz w:val="32"/>
          <w:szCs w:val="32"/>
        </w:rPr>
      </w:pPr>
      <w:r>
        <w:rPr>
          <w:rFonts w:ascii="ＭＳ 明朝" w:eastAsia="ＭＳ 明朝" w:hAnsi="ＭＳ 明朝" w:cs="ＭＳ 明朝"/>
          <w:b/>
          <w:color w:val="000000"/>
          <w:sz w:val="32"/>
          <w:szCs w:val="32"/>
        </w:rPr>
        <w:t>第54回前橋市空手道選手権大会開催要項</w:t>
      </w:r>
    </w:p>
    <w:p w14:paraId="00000003" w14:textId="77777777" w:rsidR="007458BA" w:rsidRDefault="007458BA">
      <w:pPr>
        <w:widowControl w:val="0"/>
        <w:pBdr>
          <w:top w:val="nil"/>
          <w:left w:val="nil"/>
          <w:bottom w:val="nil"/>
          <w:right w:val="nil"/>
          <w:between w:val="nil"/>
        </w:pBdr>
        <w:jc w:val="center"/>
        <w:rPr>
          <w:rFonts w:ascii="ＭＳ 明朝" w:eastAsia="ＭＳ 明朝" w:hAnsi="ＭＳ 明朝" w:cs="ＭＳ 明朝"/>
          <w:color w:val="000000"/>
          <w:sz w:val="22"/>
          <w:szCs w:val="22"/>
        </w:rPr>
      </w:pPr>
    </w:p>
    <w:p w14:paraId="00000004" w14:textId="77777777" w:rsidR="007458BA" w:rsidRDefault="00000000">
      <w:pPr>
        <w:widowControl w:val="0"/>
        <w:numPr>
          <w:ilvl w:val="0"/>
          <w:numId w:val="1"/>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主　　催　　前橋市、前橋市教育委員会、前橋市体育協会、前橋市空手道連盟</w:t>
      </w:r>
    </w:p>
    <w:p w14:paraId="00000005" w14:textId="77777777" w:rsidR="007458BA" w:rsidRDefault="00000000">
      <w:pPr>
        <w:widowControl w:val="0"/>
        <w:numPr>
          <w:ilvl w:val="0"/>
          <w:numId w:val="1"/>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後　　援　　上毛新聞社、群馬県空手道連盟</w:t>
      </w:r>
    </w:p>
    <w:p w14:paraId="00000006" w14:textId="77777777" w:rsidR="007458BA" w:rsidRDefault="00000000">
      <w:pPr>
        <w:widowControl w:val="0"/>
        <w:numPr>
          <w:ilvl w:val="0"/>
          <w:numId w:val="1"/>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日　　時　　令和７年９月１５日（月）</w:t>
      </w:r>
    </w:p>
    <w:p w14:paraId="00000007" w14:textId="77777777" w:rsidR="007458BA" w:rsidRDefault="00000000">
      <w:pPr>
        <w:widowControl w:val="0"/>
        <w:numPr>
          <w:ilvl w:val="0"/>
          <w:numId w:val="1"/>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会　　場　　</w:t>
      </w:r>
      <w:r>
        <w:rPr>
          <w:rFonts w:ascii="ＭＳ 明朝" w:eastAsia="ＭＳ 明朝" w:hAnsi="ＭＳ 明朝" w:cs="ＭＳ 明朝"/>
          <w:color w:val="000000"/>
          <w:sz w:val="21"/>
          <w:szCs w:val="21"/>
        </w:rPr>
        <w:t>ALSOKぐんま武道館</w:t>
      </w:r>
    </w:p>
    <w:p w14:paraId="00000008" w14:textId="77777777" w:rsidR="007458BA" w:rsidRDefault="00000000">
      <w:pPr>
        <w:widowControl w:val="0"/>
        <w:numPr>
          <w:ilvl w:val="0"/>
          <w:numId w:val="1"/>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種　　目</w:t>
      </w:r>
    </w:p>
    <w:p w14:paraId="00000009"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小学校低学年男子個人形　　　　 　 小学校低学年女子個人形　　　　   　</w:t>
      </w:r>
    </w:p>
    <w:p w14:paraId="0000000A" w14:textId="77777777" w:rsidR="007458BA" w:rsidRDefault="00000000">
      <w:pPr>
        <w:widowControl w:val="0"/>
        <w:pBdr>
          <w:top w:val="nil"/>
          <w:left w:val="nil"/>
          <w:bottom w:val="nil"/>
          <w:right w:val="nil"/>
          <w:between w:val="nil"/>
        </w:pBdr>
        <w:ind w:left="420"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小学校低学年男子個人組手　　　　  小学校低学年女子個人組手</w:t>
      </w:r>
    </w:p>
    <w:p w14:paraId="0000000B" w14:textId="77777777" w:rsidR="007458BA" w:rsidRDefault="00000000">
      <w:pPr>
        <w:widowControl w:val="0"/>
        <w:pBdr>
          <w:top w:val="nil"/>
          <w:left w:val="nil"/>
          <w:bottom w:val="nil"/>
          <w:right w:val="nil"/>
          <w:between w:val="nil"/>
        </w:pBdr>
        <w:ind w:left="420"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小学校中学年男子個人形　　　　 　 小学校中学年女子個人形</w:t>
      </w:r>
    </w:p>
    <w:p w14:paraId="0000000C" w14:textId="77777777" w:rsidR="007458BA" w:rsidRDefault="00000000">
      <w:pPr>
        <w:widowControl w:val="0"/>
        <w:pBdr>
          <w:top w:val="nil"/>
          <w:left w:val="nil"/>
          <w:bottom w:val="nil"/>
          <w:right w:val="nil"/>
          <w:between w:val="nil"/>
        </w:pBdr>
        <w:ind w:left="420"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小学校中学年男子個人組手　　 　　 小学校中学年女子個人組手</w:t>
      </w:r>
    </w:p>
    <w:p w14:paraId="0000000D" w14:textId="77777777" w:rsidR="007458BA" w:rsidRDefault="00000000">
      <w:pPr>
        <w:widowControl w:val="0"/>
        <w:pBdr>
          <w:top w:val="nil"/>
          <w:left w:val="nil"/>
          <w:bottom w:val="nil"/>
          <w:right w:val="nil"/>
          <w:between w:val="nil"/>
        </w:pBdr>
        <w:ind w:left="420"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小学校高学年男子個人形　　　　 　 小学校高学年女子個人形</w:t>
      </w:r>
    </w:p>
    <w:p w14:paraId="0000000E" w14:textId="77777777" w:rsidR="007458BA" w:rsidRDefault="00000000">
      <w:pPr>
        <w:widowControl w:val="0"/>
        <w:pBdr>
          <w:top w:val="nil"/>
          <w:left w:val="nil"/>
          <w:bottom w:val="nil"/>
          <w:right w:val="nil"/>
          <w:between w:val="nil"/>
        </w:pBdr>
        <w:ind w:left="420"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小学校高学年男子個人組手　　　 　 小学校高学年女子個人組手</w:t>
      </w:r>
    </w:p>
    <w:p w14:paraId="0000000F"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中学生男子個人形　　　　　　　 　 中学生女子個人形</w:t>
      </w:r>
    </w:p>
    <w:p w14:paraId="00000010"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⑮中学生男子個人組手　　　　　　　　⑯中学生女子個人組手</w:t>
      </w:r>
    </w:p>
    <w:p w14:paraId="00000011"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⑰一般１部男子個人形　　 　　　　　 ⑱一般１部女子個人形</w:t>
      </w:r>
    </w:p>
    <w:p w14:paraId="00000012"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⑲一般１部男子個人組手              ⑳一般１部女子個人組手</w:t>
      </w:r>
    </w:p>
    <w:p w14:paraId="00000013"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㉑一般2部男子個人形　　　　　　    ㉒一般2部女子個人形</w:t>
      </w:r>
    </w:p>
    <w:p w14:paraId="00000014"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㉓一般2部男子個人組手　　　　　　  ㉔一般2部女子個人組手</w:t>
      </w:r>
    </w:p>
    <w:p w14:paraId="00000015"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㉕小学生団体形(男女混合)　　　　　　㉖小学生団体組手(男女混合)</w:t>
      </w:r>
    </w:p>
    <w:p w14:paraId="00000016"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㉗一般3部男子個人形　　　　　　    ㉘一般3部女子個人形</w:t>
      </w:r>
    </w:p>
    <w:p w14:paraId="00000017" w14:textId="77777777" w:rsidR="007458BA" w:rsidRDefault="00000000">
      <w:pPr>
        <w:widowControl w:val="0"/>
        <w:pBdr>
          <w:top w:val="nil"/>
          <w:left w:val="nil"/>
          <w:bottom w:val="nil"/>
          <w:right w:val="nil"/>
          <w:between w:val="nil"/>
        </w:pBdr>
        <w:ind w:left="428"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㉙一般3部男子個人組手　　　　　　  ㉚一般3部女子個人組手</w:t>
      </w:r>
    </w:p>
    <w:p w14:paraId="00000018" w14:textId="77777777" w:rsidR="007458BA" w:rsidRDefault="00000000">
      <w:pPr>
        <w:widowControl w:val="0"/>
        <w:pBdr>
          <w:top w:val="nil"/>
          <w:left w:val="nil"/>
          <w:bottom w:val="nil"/>
          <w:right w:val="nil"/>
          <w:between w:val="nil"/>
        </w:pBdr>
        <w:ind w:left="428" w:firstLine="748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shd w:val="clear" w:color="auto" w:fill="F3F3F3"/>
        </w:rPr>
        <w:t>計30種目</w:t>
      </w:r>
    </w:p>
    <w:p w14:paraId="00000019" w14:textId="77777777" w:rsidR="007458BA" w:rsidRDefault="00000000">
      <w:pPr>
        <w:widowControl w:val="0"/>
        <w:numPr>
          <w:ilvl w:val="0"/>
          <w:numId w:val="3"/>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競技日程　　役員集合　　　8:00</w:t>
      </w:r>
    </w:p>
    <w:p w14:paraId="0000001A"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選手受付　　　8:30～9:00</w:t>
      </w:r>
    </w:p>
    <w:p w14:paraId="0000001B"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審判会議　　　8:30</w:t>
      </w:r>
    </w:p>
    <w:p w14:paraId="0000001C"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開 会 式　　　9:00</w:t>
      </w:r>
    </w:p>
    <w:p w14:paraId="0000001D"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競技開始　　　9:15</w:t>
      </w:r>
    </w:p>
    <w:p w14:paraId="0000001E"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閉 会 式</w:t>
      </w:r>
    </w:p>
    <w:p w14:paraId="0000001F" w14:textId="77777777" w:rsidR="007458BA" w:rsidRDefault="00000000">
      <w:pPr>
        <w:widowControl w:val="0"/>
        <w:numPr>
          <w:ilvl w:val="0"/>
          <w:numId w:val="3"/>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参加資格 </w:t>
      </w:r>
    </w:p>
    <w:p w14:paraId="00000020" w14:textId="77777777" w:rsidR="007458BA" w:rsidRDefault="00000000">
      <w:pPr>
        <w:widowControl w:val="0"/>
        <w:numPr>
          <w:ilvl w:val="0"/>
          <w:numId w:val="2"/>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少年の部：前橋市空手道連盟加盟道場に所属、若しくは前橋市在住・在学の</w:t>
      </w:r>
    </w:p>
    <w:p w14:paraId="00000021" w14:textId="77777777" w:rsidR="007458BA" w:rsidRDefault="00000000">
      <w:pPr>
        <w:widowControl w:val="0"/>
        <w:pBdr>
          <w:top w:val="nil"/>
          <w:left w:val="nil"/>
          <w:bottom w:val="nil"/>
          <w:right w:val="nil"/>
          <w:between w:val="nil"/>
        </w:pBdr>
        <w:ind w:left="2854"/>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中学生以下の選手で全空連会員登録をしている者。</w:t>
      </w:r>
    </w:p>
    <w:p w14:paraId="00000022" w14:textId="77777777" w:rsidR="007458BA" w:rsidRDefault="00000000">
      <w:pPr>
        <w:widowControl w:val="0"/>
        <w:pBdr>
          <w:top w:val="nil"/>
          <w:left w:val="nil"/>
          <w:bottom w:val="nil"/>
          <w:right w:val="nil"/>
          <w:between w:val="nil"/>
        </w:pBdr>
        <w:ind w:left="2854"/>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種目①、②については年長（幼稚園・保育園）の参加を認める。</w:t>
      </w:r>
    </w:p>
    <w:p w14:paraId="00000023" w14:textId="77777777" w:rsidR="007458BA" w:rsidRDefault="00000000">
      <w:pPr>
        <w:widowControl w:val="0"/>
        <w:pBdr>
          <w:top w:val="nil"/>
          <w:left w:val="nil"/>
          <w:bottom w:val="nil"/>
          <w:right w:val="nil"/>
          <w:between w:val="nil"/>
        </w:pBdr>
        <w:ind w:left="2900" w:hanging="143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(2)</w:t>
      </w:r>
      <w:r>
        <w:rPr>
          <w:rFonts w:ascii="ＭＳ Ｐ明朝" w:eastAsia="ＭＳ Ｐ明朝" w:hAnsi="ＭＳ Ｐ明朝" w:cs="ＭＳ Ｐ明朝"/>
          <w:color w:val="000000"/>
          <w:sz w:val="22"/>
          <w:szCs w:val="22"/>
        </w:rPr>
        <w:t>一般1部</w:t>
      </w:r>
      <w:r>
        <w:rPr>
          <w:rFonts w:ascii="ＭＳ 明朝" w:eastAsia="ＭＳ 明朝" w:hAnsi="ＭＳ 明朝" w:cs="ＭＳ 明朝"/>
          <w:color w:val="000000"/>
          <w:sz w:val="22"/>
          <w:szCs w:val="22"/>
        </w:rPr>
        <w:t>：前橋市在住・在学・在勤の高校生・大学生又は前橋市空手道連盟加盟道場に所属している16歳以上の選手で、全空連会員登録をしている者。</w:t>
      </w:r>
    </w:p>
    <w:p w14:paraId="00000024" w14:textId="77777777" w:rsidR="007458BA" w:rsidRDefault="00000000">
      <w:pPr>
        <w:widowControl w:val="0"/>
        <w:pBdr>
          <w:top w:val="nil"/>
          <w:left w:val="nil"/>
          <w:bottom w:val="nil"/>
          <w:right w:val="nil"/>
          <w:between w:val="nil"/>
        </w:pBdr>
        <w:ind w:left="2900" w:hanging="143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(3)一般２部：前橋市空手道連盟加盟道場に所属、若しくは前橋市在住・在勤の30歳以上の選手で、全空連会員登録をしている者。</w:t>
      </w:r>
    </w:p>
    <w:p w14:paraId="00000025" w14:textId="77777777" w:rsidR="007458BA" w:rsidRDefault="00000000">
      <w:pPr>
        <w:widowControl w:val="0"/>
        <w:pBdr>
          <w:top w:val="nil"/>
          <w:left w:val="nil"/>
          <w:bottom w:val="nil"/>
          <w:right w:val="nil"/>
          <w:between w:val="nil"/>
        </w:pBdr>
        <w:ind w:left="2900" w:hanging="143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(4)一般３部：前橋市空手道連盟加盟道場に所属、若しくは前橋市在住・在勤の50歳以上の選手で、全空連会員登録をしている者。</w:t>
      </w:r>
    </w:p>
    <w:p w14:paraId="00000026" w14:textId="77777777" w:rsidR="007458BA" w:rsidRDefault="00000000">
      <w:pPr>
        <w:widowControl w:val="0"/>
        <w:pBdr>
          <w:top w:val="nil"/>
          <w:left w:val="nil"/>
          <w:bottom w:val="nil"/>
          <w:right w:val="nil"/>
          <w:between w:val="nil"/>
        </w:pBdr>
        <w:ind w:left="2900" w:hanging="143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(5)スポーツ安全協会傷害保険に加入済みであること。</w:t>
      </w:r>
    </w:p>
    <w:p w14:paraId="00000027" w14:textId="77777777" w:rsidR="007458BA" w:rsidRDefault="00000000">
      <w:pPr>
        <w:widowControl w:val="0"/>
        <w:pBdr>
          <w:top w:val="nil"/>
          <w:left w:val="nil"/>
          <w:bottom w:val="nil"/>
          <w:right w:val="nil"/>
          <w:between w:val="nil"/>
        </w:pBdr>
        <w:ind w:left="2900" w:hanging="143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(6)</w:t>
      </w:r>
      <w:r>
        <w:rPr>
          <w:rFonts w:ascii="ＭＳ 明朝" w:eastAsia="ＭＳ 明朝" w:hAnsi="ＭＳ 明朝" w:cs="ＭＳ 明朝"/>
          <w:color w:val="000000"/>
          <w:sz w:val="21"/>
          <w:szCs w:val="21"/>
        </w:rPr>
        <w:t xml:space="preserve"> </w:t>
      </w:r>
      <w:r>
        <w:rPr>
          <w:rFonts w:ascii="ＭＳ 明朝" w:eastAsia="ＭＳ 明朝" w:hAnsi="ＭＳ 明朝" w:cs="ＭＳ 明朝"/>
          <w:color w:val="000000"/>
          <w:sz w:val="22"/>
          <w:szCs w:val="22"/>
        </w:rPr>
        <w:t>団体形、団体組手については前橋市空手道連盟に加盟している道場又は学校であること。</w:t>
      </w:r>
    </w:p>
    <w:p w14:paraId="00000028" w14:textId="77777777" w:rsidR="007458BA" w:rsidRDefault="00000000">
      <w:pPr>
        <w:widowControl w:val="0"/>
        <w:pBdr>
          <w:top w:val="nil"/>
          <w:left w:val="nil"/>
          <w:bottom w:val="nil"/>
          <w:right w:val="nil"/>
          <w:between w:val="nil"/>
        </w:pBdr>
        <w:ind w:left="2900" w:hanging="143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(7)</w:t>
      </w:r>
      <w:r>
        <w:rPr>
          <w:rFonts w:ascii="ＭＳ 明朝" w:eastAsia="ＭＳ 明朝" w:hAnsi="ＭＳ 明朝" w:cs="ＭＳ 明朝"/>
          <w:color w:val="000000"/>
          <w:sz w:val="21"/>
          <w:szCs w:val="21"/>
        </w:rPr>
        <w:t xml:space="preserve"> </w:t>
      </w:r>
      <w:r>
        <w:rPr>
          <w:rFonts w:ascii="ＭＳ 明朝" w:eastAsia="ＭＳ 明朝" w:hAnsi="ＭＳ 明朝" w:cs="ＭＳ 明朝"/>
          <w:color w:val="000000"/>
          <w:sz w:val="22"/>
          <w:szCs w:val="22"/>
        </w:rPr>
        <w:t>前橋市空手道連盟に加盟していない前橋市在住・在学の出場者は「前橋市」として出場すること。</w:t>
      </w:r>
    </w:p>
    <w:p w14:paraId="00000029" w14:textId="77777777" w:rsidR="007458BA" w:rsidRDefault="007458BA">
      <w:pPr>
        <w:widowControl w:val="0"/>
        <w:pBdr>
          <w:top w:val="nil"/>
          <w:left w:val="nil"/>
          <w:bottom w:val="nil"/>
          <w:right w:val="nil"/>
          <w:between w:val="nil"/>
        </w:pBdr>
        <w:ind w:left="2900" w:hanging="1430"/>
        <w:jc w:val="both"/>
        <w:rPr>
          <w:rFonts w:ascii="ＭＳ 明朝" w:eastAsia="ＭＳ 明朝" w:hAnsi="ＭＳ 明朝" w:cs="ＭＳ 明朝"/>
          <w:color w:val="000000"/>
          <w:sz w:val="22"/>
          <w:szCs w:val="22"/>
        </w:rPr>
      </w:pPr>
    </w:p>
    <w:p w14:paraId="0000002A" w14:textId="77777777" w:rsidR="007458BA" w:rsidRDefault="00000000">
      <w:pPr>
        <w:widowControl w:val="0"/>
        <w:numPr>
          <w:ilvl w:val="0"/>
          <w:numId w:val="3"/>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参 加 費 「12.」参加申込後に、以下の振込先に道場ごとに銀行振込で納入する。</w:t>
      </w:r>
    </w:p>
    <w:p w14:paraId="0000002B" w14:textId="77777777" w:rsidR="007458BA" w:rsidRDefault="00000000">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（参加費は個人 1 人当たり 2000 円、団体は1チーム3000円）</w:t>
      </w:r>
    </w:p>
    <w:p w14:paraId="0000002C" w14:textId="77777777" w:rsidR="007458BA" w:rsidRDefault="00000000">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lastRenderedPageBreak/>
        <w:t>銀行名：群馬銀行</w:t>
      </w:r>
    </w:p>
    <w:p w14:paraId="0000002D" w14:textId="77777777" w:rsidR="007458BA" w:rsidRDefault="00000000">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支店名：前橋市役所出張所</w:t>
      </w:r>
    </w:p>
    <w:p w14:paraId="0000002E" w14:textId="77777777" w:rsidR="007458BA" w:rsidRDefault="00000000">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口座番号：0150863</w:t>
      </w:r>
    </w:p>
    <w:p w14:paraId="0000002F" w14:textId="77777777" w:rsidR="007458BA" w:rsidRDefault="00000000">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振込先名義：マエバシシカラテドウレンメイ</w:t>
      </w:r>
    </w:p>
    <w:p w14:paraId="00000030" w14:textId="77777777" w:rsidR="007458BA" w:rsidRDefault="00000000">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振込人名義：道場名（例 コイネドウジョウ）</w:t>
      </w:r>
    </w:p>
    <w:p w14:paraId="00000031" w14:textId="77777777" w:rsidR="007458BA" w:rsidRDefault="00000000">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日受付にて道場ごとに納入する。</w:t>
      </w:r>
    </w:p>
    <w:p w14:paraId="00000032" w14:textId="77777777" w:rsidR="007458BA" w:rsidRDefault="007458BA">
      <w:pPr>
        <w:widowControl w:val="0"/>
        <w:pBdr>
          <w:top w:val="nil"/>
          <w:left w:val="nil"/>
          <w:bottom w:val="nil"/>
          <w:right w:val="nil"/>
          <w:between w:val="nil"/>
        </w:pBdr>
        <w:ind w:left="420"/>
        <w:jc w:val="both"/>
        <w:rPr>
          <w:rFonts w:ascii="ＭＳ 明朝" w:eastAsia="ＭＳ 明朝" w:hAnsi="ＭＳ 明朝" w:cs="ＭＳ 明朝"/>
          <w:color w:val="000000"/>
          <w:sz w:val="22"/>
          <w:szCs w:val="22"/>
        </w:rPr>
      </w:pPr>
    </w:p>
    <w:p w14:paraId="00000033" w14:textId="77777777" w:rsidR="007458BA" w:rsidRDefault="00000000">
      <w:pPr>
        <w:widowControl w:val="0"/>
        <w:numPr>
          <w:ilvl w:val="0"/>
          <w:numId w:val="3"/>
        </w:numPr>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参加制限 </w:t>
      </w:r>
    </w:p>
    <w:p w14:paraId="00000034" w14:textId="77777777" w:rsidR="007458BA" w:rsidRDefault="00000000">
      <w:pPr>
        <w:widowControl w:val="0"/>
        <w:pBdr>
          <w:top w:val="nil"/>
          <w:left w:val="nil"/>
          <w:bottom w:val="nil"/>
          <w:right w:val="nil"/>
          <w:between w:val="nil"/>
        </w:pBdr>
        <w:ind w:firstLine="154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(1)所属団体について、その重複登録は認めない。</w:t>
      </w:r>
    </w:p>
    <w:p w14:paraId="00000035" w14:textId="77777777" w:rsidR="007458BA" w:rsidRDefault="00000000">
      <w:pPr>
        <w:widowControl w:val="0"/>
        <w:pBdr>
          <w:top w:val="nil"/>
          <w:left w:val="nil"/>
          <w:bottom w:val="nil"/>
          <w:right w:val="nil"/>
          <w:between w:val="nil"/>
        </w:pBdr>
        <w:ind w:left="1873" w:hanging="33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(2)原則として選手の変更は認めない。</w:t>
      </w:r>
    </w:p>
    <w:p w14:paraId="00000036" w14:textId="77777777" w:rsidR="007458BA" w:rsidRDefault="00000000">
      <w:pPr>
        <w:widowControl w:val="0"/>
        <w:pBdr>
          <w:top w:val="nil"/>
          <w:left w:val="nil"/>
          <w:bottom w:val="nil"/>
          <w:right w:val="nil"/>
          <w:between w:val="nil"/>
        </w:pBdr>
        <w:ind w:firstLine="154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(3)小学生団体形・組手のエントリーは各道場1チームまでとする。</w:t>
      </w:r>
    </w:p>
    <w:p w14:paraId="00000037" w14:textId="77777777" w:rsidR="007458BA" w:rsidRDefault="007458BA">
      <w:pPr>
        <w:widowControl w:val="0"/>
        <w:pBdr>
          <w:top w:val="nil"/>
          <w:left w:val="nil"/>
          <w:bottom w:val="nil"/>
          <w:right w:val="nil"/>
          <w:between w:val="nil"/>
        </w:pBdr>
        <w:ind w:firstLine="1540"/>
        <w:jc w:val="both"/>
        <w:rPr>
          <w:rFonts w:ascii="ＭＳ 明朝" w:eastAsia="ＭＳ 明朝" w:hAnsi="ＭＳ 明朝" w:cs="ＭＳ 明朝"/>
          <w:color w:val="000000"/>
          <w:sz w:val="22"/>
          <w:szCs w:val="22"/>
        </w:rPr>
      </w:pPr>
    </w:p>
    <w:p w14:paraId="00000038" w14:textId="77777777" w:rsidR="007458BA" w:rsidRDefault="00000000">
      <w:pPr>
        <w:widowControl w:val="0"/>
        <w:numPr>
          <w:ilvl w:val="0"/>
          <w:numId w:val="3"/>
        </w:numPr>
        <w:pBdr>
          <w:top w:val="nil"/>
          <w:left w:val="nil"/>
          <w:bottom w:val="nil"/>
          <w:right w:val="nil"/>
          <w:between w:val="nil"/>
        </w:pBdr>
        <w:jc w:val="both"/>
        <w:rPr>
          <w:rFonts w:ascii="ＭＳ 明朝" w:eastAsia="ＭＳ 明朝" w:hAnsi="ＭＳ 明朝" w:cs="ＭＳ 明朝"/>
          <w:color w:val="000000"/>
          <w:sz w:val="22"/>
          <w:szCs w:val="22"/>
        </w:rPr>
      </w:pPr>
      <w:bookmarkStart w:id="0" w:name="_1nb17918kt5" w:colFirst="0" w:colLast="0"/>
      <w:bookmarkEnd w:id="0"/>
      <w:r>
        <w:rPr>
          <w:rFonts w:ascii="ＭＳ 明朝" w:eastAsia="ＭＳ 明朝" w:hAnsi="ＭＳ 明朝" w:cs="ＭＳ 明朝"/>
          <w:color w:val="000000"/>
          <w:sz w:val="22"/>
          <w:szCs w:val="22"/>
        </w:rPr>
        <w:t xml:space="preserve">競技方法 </w:t>
      </w:r>
    </w:p>
    <w:p w14:paraId="00000039" w14:textId="77777777" w:rsidR="007458BA"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≪形競技≫　トーナメント方式で行う。勝敗はフラッグで決定する。</w:t>
      </w:r>
    </w:p>
    <w:p w14:paraId="0000003A" w14:textId="77777777" w:rsidR="007458BA" w:rsidRDefault="00000000">
      <w:pPr>
        <w:widowControl w:val="0"/>
        <w:pBdr>
          <w:top w:val="nil"/>
          <w:left w:val="nil"/>
          <w:bottom w:val="nil"/>
          <w:right w:val="nil"/>
          <w:between w:val="nil"/>
        </w:pBdr>
        <w:ind w:left="1740" w:hanging="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小学生（１）準決勝・決勝戦以外は、全空連基本形の中から選定し、同じ形を繰り返し演武できるものとする。赤青２人同時に演武する。</w:t>
      </w:r>
    </w:p>
    <w:p w14:paraId="0000003B" w14:textId="77777777" w:rsidR="007458BA" w:rsidRDefault="00000000">
      <w:pPr>
        <w:widowControl w:val="0"/>
        <w:pBdr>
          <w:top w:val="nil"/>
          <w:left w:val="nil"/>
          <w:bottom w:val="nil"/>
          <w:right w:val="nil"/>
          <w:between w:val="nil"/>
        </w:pBdr>
        <w:ind w:firstLine="110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（２）準決勝・決勝戦は、ベスト８までに使った形または全空連指定形（第１</w:t>
      </w:r>
    </w:p>
    <w:p w14:paraId="0000003C" w14:textId="77777777" w:rsidR="007458BA" w:rsidRDefault="00000000">
      <w:pPr>
        <w:widowControl w:val="0"/>
        <w:pBdr>
          <w:top w:val="nil"/>
          <w:left w:val="nil"/>
          <w:bottom w:val="nil"/>
          <w:right w:val="nil"/>
          <w:between w:val="nil"/>
        </w:pBdr>
        <w:ind w:left="147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指定形及び第２指定形）の中から選定し演武する。決勝戦のみ一人ずつ演武する。</w:t>
      </w:r>
    </w:p>
    <w:p w14:paraId="0000003D" w14:textId="77777777" w:rsidR="007458BA"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(３)団体形も個人形と同じルールで行う。</w:t>
      </w:r>
    </w:p>
    <w:p w14:paraId="0000003E" w14:textId="77777777" w:rsidR="007458BA" w:rsidRDefault="00000000">
      <w:pPr>
        <w:widowControl w:val="0"/>
        <w:pBdr>
          <w:top w:val="nil"/>
          <w:left w:val="nil"/>
          <w:bottom w:val="nil"/>
          <w:right w:val="nil"/>
          <w:between w:val="nil"/>
        </w:pBdr>
        <w:ind w:left="1980" w:hanging="198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中学生・一般（１）準決勝・決勝戦以外は、全空連指定形(第１指定形及び第2指定形)または、全空連基本形の中から選定し、同じ形を繰り返し演武できるものとする。赤青２人同時に演武する。</w:t>
      </w:r>
    </w:p>
    <w:p w14:paraId="0000003F" w14:textId="77777777" w:rsidR="007458BA" w:rsidRDefault="00000000">
      <w:pPr>
        <w:widowControl w:val="0"/>
        <w:pBdr>
          <w:top w:val="nil"/>
          <w:left w:val="nil"/>
          <w:bottom w:val="nil"/>
          <w:right w:val="nil"/>
          <w:between w:val="nil"/>
        </w:pBdr>
        <w:ind w:left="676" w:firstLine="6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（２）準決勝・決勝戦は、ベスト８までで使用した形を除いた全空連承認の形</w:t>
      </w:r>
    </w:p>
    <w:p w14:paraId="00000040" w14:textId="77777777" w:rsidR="007458BA" w:rsidRDefault="00000000">
      <w:pPr>
        <w:widowControl w:val="0"/>
        <w:pBdr>
          <w:top w:val="nil"/>
          <w:left w:val="nil"/>
          <w:bottom w:val="nil"/>
          <w:right w:val="nil"/>
          <w:between w:val="nil"/>
        </w:pBdr>
        <w:ind w:left="676"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の中から選定する。赤青一人ずつ演武する。</w:t>
      </w:r>
    </w:p>
    <w:p w14:paraId="00000041" w14:textId="77777777" w:rsidR="007458BA" w:rsidRDefault="00000000">
      <w:pPr>
        <w:widowControl w:val="0"/>
        <w:pBdr>
          <w:top w:val="nil"/>
          <w:left w:val="nil"/>
          <w:bottom w:val="nil"/>
          <w:right w:val="nil"/>
          <w:between w:val="nil"/>
        </w:pBdr>
        <w:ind w:left="1291" w:hanging="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形の入場は全て斜め入場。演武終了後の判定は後ろに下がらずその場で受け、退場は横から退場する。入場は前の選手の退場と同時に行い、呼名は開始線で受ける。形開始前と終了時以外の礼は省略する。個人形の1人演武と団体形は先に赤が入り、赤の演武後に青の呼名・入場を行う。形開始前と終了時以外の礼は省略する。</w:t>
      </w:r>
    </w:p>
    <w:p w14:paraId="00000042" w14:textId="77777777" w:rsidR="007458BA"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bookmarkStart w:id="1" w:name="_v7v25ad7tavd" w:colFirst="0" w:colLast="0"/>
      <w:bookmarkEnd w:id="1"/>
      <w:r>
        <w:rPr>
          <w:rFonts w:ascii="ＭＳ 明朝" w:eastAsia="ＭＳ 明朝" w:hAnsi="ＭＳ 明朝" w:cs="ＭＳ 明朝"/>
          <w:color w:val="000000"/>
          <w:sz w:val="22"/>
          <w:szCs w:val="22"/>
        </w:rPr>
        <w:t>≪組手競技≫トーナメント方式で行う。</w:t>
      </w:r>
    </w:p>
    <w:p w14:paraId="00000043" w14:textId="77777777" w:rsidR="007458BA" w:rsidRDefault="00000000">
      <w:pPr>
        <w:widowControl w:val="0"/>
        <w:pBdr>
          <w:top w:val="nil"/>
          <w:left w:val="nil"/>
          <w:bottom w:val="nil"/>
          <w:right w:val="nil"/>
          <w:between w:val="nil"/>
        </w:pBdr>
        <w:ind w:left="1510" w:hanging="880"/>
        <w:rPr>
          <w:color w:val="000000"/>
          <w:sz w:val="22"/>
          <w:szCs w:val="22"/>
        </w:rPr>
      </w:pPr>
      <w:r>
        <w:rPr>
          <w:rFonts w:eastAsia="Century"/>
          <w:color w:val="000000"/>
          <w:sz w:val="22"/>
          <w:szCs w:val="22"/>
        </w:rPr>
        <w:t>小学生（１）準決勝・決勝戦以外は1分間フルタイム6ポイント先取で行う。</w:t>
      </w:r>
    </w:p>
    <w:p w14:paraId="00000044" w14:textId="77777777" w:rsidR="007458BA" w:rsidRDefault="00000000">
      <w:pPr>
        <w:widowControl w:val="0"/>
        <w:pBdr>
          <w:top w:val="nil"/>
          <w:left w:val="nil"/>
          <w:bottom w:val="nil"/>
          <w:right w:val="nil"/>
          <w:between w:val="nil"/>
        </w:pBdr>
        <w:ind w:left="1640" w:hanging="1430"/>
        <w:rPr>
          <w:color w:val="000000"/>
          <w:sz w:val="22"/>
          <w:szCs w:val="22"/>
        </w:rPr>
      </w:pPr>
      <w:r>
        <w:rPr>
          <w:rFonts w:eastAsia="Century"/>
          <w:color w:val="000000"/>
          <w:sz w:val="22"/>
          <w:szCs w:val="22"/>
        </w:rPr>
        <w:t xml:space="preserve">　　　　　（２）準決勝・決勝戦は1分30秒フルタイム、6ポイント差で行う。</w:t>
      </w:r>
    </w:p>
    <w:p w14:paraId="00000045" w14:textId="77777777" w:rsidR="007458BA" w:rsidRDefault="00000000">
      <w:pPr>
        <w:widowControl w:val="0"/>
        <w:pBdr>
          <w:top w:val="nil"/>
          <w:left w:val="nil"/>
          <w:bottom w:val="nil"/>
          <w:right w:val="nil"/>
          <w:between w:val="nil"/>
        </w:pBdr>
        <w:ind w:left="1510" w:hanging="880"/>
        <w:rPr>
          <w:color w:val="000000"/>
          <w:sz w:val="22"/>
          <w:szCs w:val="22"/>
        </w:rPr>
      </w:pPr>
      <w:r>
        <w:rPr>
          <w:rFonts w:eastAsia="Century"/>
          <w:color w:val="000000"/>
          <w:sz w:val="22"/>
          <w:szCs w:val="22"/>
        </w:rPr>
        <w:t>中学生（１）準決勝・決勝戦以外は1分間フルタイム6ポイント先取で行う。</w:t>
      </w:r>
    </w:p>
    <w:p w14:paraId="00000046" w14:textId="77777777" w:rsidR="007458BA" w:rsidRDefault="00000000">
      <w:pPr>
        <w:widowControl w:val="0"/>
        <w:pBdr>
          <w:top w:val="nil"/>
          <w:left w:val="nil"/>
          <w:bottom w:val="nil"/>
          <w:right w:val="nil"/>
          <w:between w:val="nil"/>
        </w:pBdr>
        <w:ind w:left="1640" w:hanging="1430"/>
        <w:rPr>
          <w:color w:val="000000"/>
          <w:sz w:val="22"/>
          <w:szCs w:val="22"/>
        </w:rPr>
      </w:pPr>
      <w:r>
        <w:rPr>
          <w:rFonts w:eastAsia="Century"/>
          <w:color w:val="000000"/>
          <w:sz w:val="22"/>
          <w:szCs w:val="22"/>
        </w:rPr>
        <w:t xml:space="preserve">　　　　　（２）準決勝・決勝戦は1分30秒フルタイム、6ポイント差で行う。</w:t>
      </w:r>
    </w:p>
    <w:p w14:paraId="00000047" w14:textId="77777777" w:rsidR="007458BA" w:rsidRDefault="00000000">
      <w:pPr>
        <w:widowControl w:val="0"/>
        <w:pBdr>
          <w:top w:val="nil"/>
          <w:left w:val="nil"/>
          <w:bottom w:val="nil"/>
          <w:right w:val="nil"/>
          <w:between w:val="nil"/>
        </w:pBdr>
        <w:ind w:firstLine="880"/>
        <w:rPr>
          <w:color w:val="000000"/>
          <w:sz w:val="22"/>
          <w:szCs w:val="22"/>
        </w:rPr>
      </w:pPr>
      <w:r>
        <w:rPr>
          <w:rFonts w:eastAsia="Century"/>
          <w:color w:val="000000"/>
          <w:sz w:val="22"/>
          <w:szCs w:val="22"/>
        </w:rPr>
        <w:t>一般（１）準決勝・決勝戦以外は1分間30秒フルタイム6ポイント先取で行う。</w:t>
      </w:r>
    </w:p>
    <w:p w14:paraId="00000048" w14:textId="77777777" w:rsidR="007458BA" w:rsidRDefault="00000000">
      <w:pPr>
        <w:widowControl w:val="0"/>
        <w:pBdr>
          <w:top w:val="nil"/>
          <w:left w:val="nil"/>
          <w:bottom w:val="nil"/>
          <w:right w:val="nil"/>
          <w:between w:val="nil"/>
        </w:pBdr>
        <w:ind w:firstLine="1320"/>
        <w:rPr>
          <w:color w:val="000000"/>
          <w:sz w:val="22"/>
          <w:szCs w:val="22"/>
        </w:rPr>
      </w:pPr>
      <w:r>
        <w:rPr>
          <w:rFonts w:eastAsia="Century"/>
          <w:color w:val="000000"/>
          <w:sz w:val="22"/>
          <w:szCs w:val="22"/>
        </w:rPr>
        <w:t>（２）準決勝・決勝戦は1分30秒フルタイム、8ポイント差で行う。</w:t>
      </w:r>
    </w:p>
    <w:p w14:paraId="00000049" w14:textId="77777777" w:rsidR="007458BA" w:rsidRDefault="00000000">
      <w:pPr>
        <w:widowControl w:val="0"/>
        <w:pBdr>
          <w:top w:val="nil"/>
          <w:left w:val="nil"/>
          <w:bottom w:val="nil"/>
          <w:right w:val="nil"/>
          <w:between w:val="nil"/>
        </w:pBdr>
        <w:rPr>
          <w:color w:val="000000"/>
          <w:sz w:val="22"/>
          <w:szCs w:val="22"/>
        </w:rPr>
      </w:pPr>
      <w:r>
        <w:rPr>
          <w:rFonts w:eastAsia="Century"/>
          <w:color w:val="000000"/>
          <w:sz w:val="22"/>
          <w:szCs w:val="22"/>
        </w:rPr>
        <w:t>小学生団体組手（１）試合時間、ポイントは個人戦と同じルールで行う。</w:t>
      </w:r>
    </w:p>
    <w:p w14:paraId="0000004A" w14:textId="77777777" w:rsidR="007458BA" w:rsidRDefault="00000000">
      <w:pPr>
        <w:widowControl w:val="0"/>
        <w:pBdr>
          <w:top w:val="nil"/>
          <w:left w:val="nil"/>
          <w:bottom w:val="nil"/>
          <w:right w:val="nil"/>
          <w:between w:val="nil"/>
        </w:pBdr>
        <w:ind w:firstLine="1540"/>
        <w:rPr>
          <w:color w:val="000000"/>
          <w:sz w:val="22"/>
          <w:szCs w:val="22"/>
        </w:rPr>
      </w:pPr>
      <w:r>
        <w:rPr>
          <w:rFonts w:eastAsia="Century"/>
          <w:color w:val="000000"/>
          <w:sz w:val="22"/>
          <w:szCs w:val="22"/>
        </w:rPr>
        <w:t>（２）3人制で行うが、2人以上いれば出場を認める。前詰めでなくてもよい。</w:t>
      </w:r>
    </w:p>
    <w:p w14:paraId="0000004B" w14:textId="77777777" w:rsidR="007458BA" w:rsidRDefault="00000000">
      <w:pPr>
        <w:widowControl w:val="0"/>
        <w:pBdr>
          <w:top w:val="nil"/>
          <w:left w:val="nil"/>
          <w:bottom w:val="nil"/>
          <w:right w:val="nil"/>
          <w:between w:val="nil"/>
        </w:pBdr>
        <w:ind w:firstLine="1540"/>
        <w:rPr>
          <w:color w:val="000000"/>
          <w:sz w:val="22"/>
          <w:szCs w:val="22"/>
        </w:rPr>
      </w:pPr>
      <w:r>
        <w:rPr>
          <w:rFonts w:eastAsia="Century"/>
          <w:color w:val="000000"/>
          <w:sz w:val="22"/>
          <w:szCs w:val="22"/>
        </w:rPr>
        <w:t xml:space="preserve">　　　※ただし、両チーム2人の場合は出されたオーダー順に前から出る。</w:t>
      </w:r>
    </w:p>
    <w:p w14:paraId="0000004C" w14:textId="77777777" w:rsidR="007458BA" w:rsidRDefault="00000000">
      <w:pPr>
        <w:widowControl w:val="0"/>
        <w:pBdr>
          <w:top w:val="nil"/>
          <w:left w:val="nil"/>
          <w:bottom w:val="nil"/>
          <w:right w:val="nil"/>
          <w:between w:val="nil"/>
        </w:pBdr>
        <w:ind w:left="2235" w:hanging="660"/>
        <w:rPr>
          <w:color w:val="000000"/>
          <w:sz w:val="22"/>
          <w:szCs w:val="22"/>
        </w:rPr>
      </w:pPr>
      <w:r>
        <w:rPr>
          <w:rFonts w:eastAsia="Century"/>
          <w:color w:val="000000"/>
          <w:sz w:val="22"/>
          <w:szCs w:val="22"/>
        </w:rPr>
        <w:t>（３）先鋒は低学年の選手とし、中堅、大将はどの学年でも可とする。</w:t>
      </w:r>
    </w:p>
    <w:p w14:paraId="0000004D" w14:textId="77777777" w:rsidR="007458BA" w:rsidRDefault="00000000">
      <w:pPr>
        <w:widowControl w:val="0"/>
        <w:pBdr>
          <w:top w:val="nil"/>
          <w:left w:val="nil"/>
          <w:bottom w:val="nil"/>
          <w:right w:val="nil"/>
          <w:between w:val="nil"/>
        </w:pBdr>
        <w:ind w:left="2235" w:hanging="660"/>
        <w:rPr>
          <w:color w:val="000000"/>
          <w:sz w:val="22"/>
          <w:szCs w:val="22"/>
        </w:rPr>
      </w:pPr>
      <w:r>
        <w:rPr>
          <w:rFonts w:eastAsia="Century"/>
          <w:color w:val="000000"/>
          <w:sz w:val="22"/>
          <w:szCs w:val="22"/>
        </w:rPr>
        <w:t>（４）１、２回戦は勝敗が決しても最後まで行い、３回戦以降は勝敗が決した時点で終了とする。</w:t>
      </w:r>
    </w:p>
    <w:p w14:paraId="0000004E" w14:textId="77777777" w:rsidR="007458BA" w:rsidRDefault="00000000">
      <w:pPr>
        <w:widowControl w:val="0"/>
        <w:pBdr>
          <w:top w:val="nil"/>
          <w:left w:val="nil"/>
          <w:bottom w:val="nil"/>
          <w:right w:val="nil"/>
          <w:between w:val="nil"/>
        </w:pBdr>
        <w:rPr>
          <w:color w:val="000000"/>
          <w:sz w:val="22"/>
          <w:szCs w:val="22"/>
        </w:rPr>
      </w:pPr>
      <w:r>
        <w:rPr>
          <w:rFonts w:eastAsia="Century"/>
          <w:color w:val="000000"/>
          <w:sz w:val="22"/>
          <w:szCs w:val="22"/>
        </w:rPr>
        <w:t>11．安全具（全空連・高体連・ＷＫＦ検定品）</w:t>
      </w:r>
    </w:p>
    <w:p w14:paraId="0000004F" w14:textId="77777777" w:rsidR="007458BA" w:rsidRDefault="00000000">
      <w:pPr>
        <w:widowControl w:val="0"/>
        <w:pBdr>
          <w:top w:val="nil"/>
          <w:left w:val="nil"/>
          <w:bottom w:val="nil"/>
          <w:right w:val="nil"/>
          <w:between w:val="nil"/>
        </w:pBdr>
        <w:ind w:firstLine="880"/>
        <w:rPr>
          <w:color w:val="000000"/>
          <w:sz w:val="22"/>
          <w:szCs w:val="22"/>
        </w:rPr>
      </w:pPr>
      <w:r>
        <w:rPr>
          <w:rFonts w:eastAsia="Century"/>
          <w:color w:val="000000"/>
          <w:sz w:val="22"/>
          <w:szCs w:val="22"/>
        </w:rPr>
        <w:t xml:space="preserve">① ニューメンホーⅤ～Ⅶ　</w:t>
      </w:r>
    </w:p>
    <w:p w14:paraId="00000050" w14:textId="77777777" w:rsidR="007458BA" w:rsidRDefault="00000000">
      <w:pPr>
        <w:widowControl w:val="0"/>
        <w:pBdr>
          <w:top w:val="nil"/>
          <w:left w:val="nil"/>
          <w:bottom w:val="nil"/>
          <w:right w:val="nil"/>
          <w:between w:val="nil"/>
        </w:pBdr>
        <w:ind w:firstLine="880"/>
        <w:rPr>
          <w:color w:val="000000"/>
          <w:sz w:val="22"/>
          <w:szCs w:val="22"/>
        </w:rPr>
      </w:pPr>
      <w:r>
        <w:rPr>
          <w:rFonts w:eastAsia="Century"/>
          <w:color w:val="000000"/>
          <w:sz w:val="22"/>
          <w:szCs w:val="22"/>
        </w:rPr>
        <w:t xml:space="preserve">② ボディープロテクター　</w:t>
      </w:r>
    </w:p>
    <w:p w14:paraId="00000051" w14:textId="77777777" w:rsidR="007458BA" w:rsidRDefault="00000000">
      <w:pPr>
        <w:widowControl w:val="0"/>
        <w:pBdr>
          <w:top w:val="nil"/>
          <w:left w:val="nil"/>
          <w:bottom w:val="nil"/>
          <w:right w:val="nil"/>
          <w:between w:val="nil"/>
        </w:pBdr>
        <w:ind w:firstLine="880"/>
        <w:rPr>
          <w:color w:val="000000"/>
          <w:sz w:val="22"/>
          <w:szCs w:val="22"/>
        </w:rPr>
      </w:pPr>
      <w:r>
        <w:rPr>
          <w:rFonts w:eastAsia="Century"/>
          <w:color w:val="000000"/>
          <w:sz w:val="22"/>
          <w:szCs w:val="22"/>
        </w:rPr>
        <w:t>③ 拳サポーター（赤・青）…小学生は小学生用リバーシブルとする。</w:t>
      </w:r>
    </w:p>
    <w:p w14:paraId="00000052" w14:textId="77777777" w:rsidR="007458BA" w:rsidRDefault="00000000">
      <w:pPr>
        <w:widowControl w:val="0"/>
        <w:pBdr>
          <w:top w:val="nil"/>
          <w:left w:val="nil"/>
          <w:bottom w:val="nil"/>
          <w:right w:val="nil"/>
          <w:between w:val="nil"/>
        </w:pBdr>
        <w:ind w:firstLine="880"/>
        <w:rPr>
          <w:color w:val="000000"/>
          <w:sz w:val="22"/>
          <w:szCs w:val="22"/>
        </w:rPr>
      </w:pPr>
      <w:r>
        <w:rPr>
          <w:rFonts w:eastAsia="Century"/>
          <w:color w:val="000000"/>
          <w:sz w:val="22"/>
          <w:szCs w:val="22"/>
        </w:rPr>
        <w:t xml:space="preserve">④ セーフティーカップ（男子のみ）　　</w:t>
      </w:r>
    </w:p>
    <w:p w14:paraId="00000053" w14:textId="77777777" w:rsidR="007458BA" w:rsidRDefault="00000000">
      <w:pPr>
        <w:widowControl w:val="0"/>
        <w:pBdr>
          <w:top w:val="nil"/>
          <w:left w:val="nil"/>
          <w:bottom w:val="nil"/>
          <w:right w:val="nil"/>
          <w:between w:val="nil"/>
        </w:pBdr>
        <w:ind w:firstLine="880"/>
        <w:rPr>
          <w:color w:val="000000"/>
          <w:sz w:val="22"/>
          <w:szCs w:val="22"/>
        </w:rPr>
      </w:pPr>
      <w:r>
        <w:rPr>
          <w:rFonts w:eastAsia="Century"/>
          <w:color w:val="000000"/>
          <w:sz w:val="22"/>
          <w:szCs w:val="22"/>
        </w:rPr>
        <w:t>⑤ シンガード・インステップガード</w:t>
      </w:r>
    </w:p>
    <w:p w14:paraId="00000054" w14:textId="77777777" w:rsidR="007458BA" w:rsidRDefault="007458BA">
      <w:pPr>
        <w:widowControl w:val="0"/>
        <w:pBdr>
          <w:top w:val="nil"/>
          <w:left w:val="nil"/>
          <w:bottom w:val="nil"/>
          <w:right w:val="nil"/>
          <w:between w:val="nil"/>
        </w:pBdr>
        <w:ind w:firstLine="880"/>
        <w:rPr>
          <w:color w:val="000000"/>
          <w:sz w:val="22"/>
          <w:szCs w:val="22"/>
        </w:rPr>
      </w:pPr>
    </w:p>
    <w:p w14:paraId="00000055" w14:textId="77777777" w:rsidR="007458BA"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lastRenderedPageBreak/>
        <w:t>12．競技規定　全日本空手道連盟及び群馬県空手道連盟の競技規定・審判規定による。</w:t>
      </w:r>
    </w:p>
    <w:p w14:paraId="00000056" w14:textId="77777777" w:rsidR="007458BA" w:rsidRDefault="007458B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57" w14:textId="77777777" w:rsidR="007458BA"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13．参加申込</w:t>
      </w:r>
    </w:p>
    <w:p w14:paraId="00000058" w14:textId="77777777" w:rsidR="007458BA" w:rsidRDefault="00000000">
      <w:pPr>
        <w:widowControl w:val="0"/>
        <w:pBdr>
          <w:top w:val="nil"/>
          <w:left w:val="nil"/>
          <w:bottom w:val="nil"/>
          <w:right w:val="nil"/>
          <w:between w:val="nil"/>
        </w:pBdr>
        <w:ind w:firstLine="13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(１)申込期日　</w:t>
      </w:r>
      <w:r>
        <w:rPr>
          <w:rFonts w:ascii="ＭＳ 明朝" w:eastAsia="ＭＳ 明朝" w:hAnsi="ＭＳ 明朝" w:cs="ＭＳ 明朝"/>
          <w:b/>
          <w:color w:val="000000"/>
          <w:sz w:val="22"/>
          <w:szCs w:val="22"/>
        </w:rPr>
        <w:t>令和7年８月９日（土）午後8時までにメール必着</w:t>
      </w:r>
    </w:p>
    <w:p w14:paraId="00000059" w14:textId="77777777" w:rsidR="007458BA" w:rsidRDefault="00000000">
      <w:pPr>
        <w:widowControl w:val="0"/>
        <w:pBdr>
          <w:top w:val="nil"/>
          <w:left w:val="nil"/>
          <w:bottom w:val="nil"/>
          <w:right w:val="nil"/>
          <w:between w:val="nil"/>
        </w:pBdr>
        <w:ind w:left="3235" w:hanging="1870"/>
        <w:rPr>
          <w:color w:val="000000"/>
          <w:sz w:val="22"/>
          <w:szCs w:val="22"/>
        </w:rPr>
      </w:pPr>
      <w:r>
        <w:rPr>
          <w:rFonts w:eastAsia="Century"/>
          <w:color w:val="000000"/>
          <w:sz w:val="22"/>
          <w:szCs w:val="22"/>
        </w:rPr>
        <w:t>(２)申込方法</w:t>
      </w:r>
    </w:p>
    <w:p w14:paraId="0000005A" w14:textId="77777777" w:rsidR="007458BA" w:rsidRDefault="00000000">
      <w:pPr>
        <w:widowControl w:val="0"/>
        <w:pBdr>
          <w:top w:val="nil"/>
          <w:left w:val="nil"/>
          <w:bottom w:val="nil"/>
          <w:right w:val="nil"/>
          <w:between w:val="nil"/>
        </w:pBdr>
        <w:ind w:left="2090" w:hanging="2090"/>
        <w:rPr>
          <w:color w:val="000000"/>
          <w:sz w:val="22"/>
          <w:szCs w:val="22"/>
        </w:rPr>
      </w:pPr>
      <w:r>
        <w:rPr>
          <w:rFonts w:eastAsia="Century"/>
          <w:color w:val="000000"/>
          <w:sz w:val="22"/>
          <w:szCs w:val="22"/>
        </w:rPr>
        <w:t xml:space="preserve">                 </w:t>
      </w:r>
      <w:r>
        <w:rPr>
          <w:rFonts w:ascii="ＭＳ 明朝" w:eastAsia="ＭＳ 明朝" w:hAnsi="ＭＳ 明朝" w:cs="ＭＳ 明朝"/>
          <w:color w:val="000000"/>
          <w:sz w:val="22"/>
          <w:szCs w:val="22"/>
        </w:rPr>
        <w:t>①</w:t>
      </w:r>
      <w:r>
        <w:rPr>
          <w:rFonts w:eastAsia="Century"/>
          <w:color w:val="000000"/>
          <w:sz w:val="22"/>
          <w:szCs w:val="22"/>
        </w:rPr>
        <w:t>前橋市空手道連盟ホームページ（下記URL）より申込ファイルをダウンロードしてください</w:t>
      </w:r>
    </w:p>
    <w:p w14:paraId="0000005B" w14:textId="77777777" w:rsidR="007458BA" w:rsidRDefault="00000000">
      <w:pPr>
        <w:widowControl w:val="0"/>
        <w:pBdr>
          <w:top w:val="nil"/>
          <w:left w:val="nil"/>
          <w:bottom w:val="nil"/>
          <w:right w:val="nil"/>
          <w:between w:val="nil"/>
        </w:pBdr>
        <w:ind w:left="1890" w:firstLine="441"/>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URL　https://mathcal.org/karate-maebashi/</w:t>
      </w:r>
    </w:p>
    <w:p w14:paraId="0000005C" w14:textId="77777777" w:rsidR="007458BA" w:rsidRDefault="00000000">
      <w:pPr>
        <w:widowControl w:val="0"/>
        <w:pBdr>
          <w:top w:val="nil"/>
          <w:left w:val="nil"/>
          <w:bottom w:val="nil"/>
          <w:right w:val="nil"/>
          <w:between w:val="nil"/>
        </w:pBdr>
        <w:ind w:firstLine="1870"/>
        <w:rPr>
          <w:color w:val="000000"/>
          <w:sz w:val="22"/>
          <w:szCs w:val="22"/>
        </w:rPr>
      </w:pPr>
      <w:r>
        <w:rPr>
          <w:rFonts w:eastAsia="Century"/>
          <w:color w:val="000000"/>
          <w:sz w:val="22"/>
          <w:szCs w:val="22"/>
        </w:rPr>
        <w:t>②必要データを入力後、申込ファイルを下記アドレスに添付してください。</w:t>
      </w:r>
    </w:p>
    <w:p w14:paraId="0000005D" w14:textId="77777777" w:rsidR="007458BA" w:rsidRDefault="00000000">
      <w:pPr>
        <w:widowControl w:val="0"/>
        <w:pBdr>
          <w:top w:val="nil"/>
          <w:left w:val="nil"/>
          <w:bottom w:val="nil"/>
          <w:right w:val="nil"/>
          <w:between w:val="nil"/>
        </w:pBdr>
        <w:ind w:firstLine="2090"/>
        <w:rPr>
          <w:color w:val="000000"/>
          <w:sz w:val="22"/>
          <w:szCs w:val="22"/>
        </w:rPr>
      </w:pPr>
      <w:r>
        <w:rPr>
          <w:rFonts w:eastAsia="Century"/>
          <w:color w:val="000000"/>
          <w:sz w:val="22"/>
          <w:szCs w:val="22"/>
        </w:rPr>
        <w:t>申込先メールアドレスkyoaiazumi@gmail.com</w:t>
      </w:r>
    </w:p>
    <w:p w14:paraId="0000005E" w14:textId="77777777" w:rsidR="007458BA" w:rsidRDefault="00000000">
      <w:pPr>
        <w:widowControl w:val="0"/>
        <w:pBdr>
          <w:top w:val="nil"/>
          <w:left w:val="nil"/>
          <w:bottom w:val="nil"/>
          <w:right w:val="nil"/>
          <w:between w:val="nil"/>
        </w:pBdr>
        <w:ind w:left="2110" w:hanging="220"/>
        <w:rPr>
          <w:color w:val="000000"/>
          <w:sz w:val="22"/>
          <w:szCs w:val="22"/>
        </w:rPr>
      </w:pPr>
      <w:bookmarkStart w:id="2" w:name="_d3eoq5v9acp4" w:colFirst="0" w:colLast="0"/>
      <w:bookmarkEnd w:id="2"/>
      <w:r>
        <w:rPr>
          <w:rFonts w:eastAsia="Century"/>
          <w:color w:val="000000"/>
          <w:sz w:val="22"/>
          <w:szCs w:val="22"/>
        </w:rPr>
        <w:t>※ファイル名は「R７市民(道場名).xlsx」の道場名の部分を変更してください。「例「R７市民(共愛).xlsx」</w:t>
      </w:r>
    </w:p>
    <w:p w14:paraId="0000005F" w14:textId="77777777" w:rsidR="007458BA" w:rsidRDefault="00000000">
      <w:pPr>
        <w:widowControl w:val="0"/>
        <w:pBdr>
          <w:top w:val="nil"/>
          <w:left w:val="nil"/>
          <w:bottom w:val="nil"/>
          <w:right w:val="nil"/>
          <w:between w:val="nil"/>
        </w:pBdr>
        <w:ind w:left="2110" w:hanging="220"/>
        <w:rPr>
          <w:color w:val="000000"/>
          <w:sz w:val="22"/>
          <w:szCs w:val="22"/>
        </w:rPr>
      </w:pPr>
      <w:r>
        <w:rPr>
          <w:rFonts w:eastAsia="Century"/>
          <w:color w:val="000000"/>
          <w:sz w:val="22"/>
          <w:szCs w:val="22"/>
        </w:rPr>
        <w:t>※今年度から申込はメール送信のみになります。メール送信後1週間たっても返信がない場合は下記の連絡先までご連絡ください。</w:t>
      </w:r>
    </w:p>
    <w:p w14:paraId="00000060" w14:textId="77777777" w:rsidR="007458BA" w:rsidRDefault="007458BA">
      <w:pPr>
        <w:widowControl w:val="0"/>
        <w:pBdr>
          <w:top w:val="nil"/>
          <w:left w:val="nil"/>
          <w:bottom w:val="nil"/>
          <w:right w:val="nil"/>
          <w:between w:val="nil"/>
        </w:pBdr>
        <w:ind w:left="2110" w:hanging="220"/>
        <w:rPr>
          <w:color w:val="000000"/>
          <w:sz w:val="22"/>
          <w:szCs w:val="22"/>
        </w:rPr>
      </w:pPr>
    </w:p>
    <w:p w14:paraId="00000061" w14:textId="77777777" w:rsidR="007458BA" w:rsidRDefault="00000000">
      <w:pPr>
        <w:widowControl w:val="0"/>
        <w:pBdr>
          <w:top w:val="nil"/>
          <w:left w:val="nil"/>
          <w:bottom w:val="nil"/>
          <w:right w:val="nil"/>
          <w:between w:val="nil"/>
        </w:pBdr>
        <w:ind w:left="2110" w:hanging="220"/>
        <w:rPr>
          <w:color w:val="000000"/>
          <w:sz w:val="22"/>
          <w:szCs w:val="22"/>
        </w:rPr>
      </w:pPr>
      <w:r>
        <w:rPr>
          <w:rFonts w:eastAsia="Century"/>
          <w:color w:val="000000"/>
          <w:sz w:val="22"/>
          <w:szCs w:val="22"/>
        </w:rPr>
        <w:t>連絡先：共愛学園中学校　安住保孝　０２７－２６７－１０００</w:t>
      </w:r>
    </w:p>
    <w:p w14:paraId="00000062" w14:textId="77777777" w:rsidR="007458BA" w:rsidRDefault="007458BA">
      <w:pPr>
        <w:widowControl w:val="0"/>
        <w:pBdr>
          <w:top w:val="nil"/>
          <w:left w:val="nil"/>
          <w:bottom w:val="nil"/>
          <w:right w:val="nil"/>
          <w:between w:val="nil"/>
        </w:pBdr>
        <w:rPr>
          <w:color w:val="000000"/>
          <w:sz w:val="22"/>
          <w:szCs w:val="22"/>
        </w:rPr>
      </w:pPr>
    </w:p>
    <w:p w14:paraId="00000063" w14:textId="77777777" w:rsidR="007458BA" w:rsidRDefault="00000000">
      <w:pPr>
        <w:widowControl w:val="0"/>
        <w:pBdr>
          <w:top w:val="nil"/>
          <w:left w:val="nil"/>
          <w:bottom w:val="nil"/>
          <w:right w:val="nil"/>
          <w:between w:val="nil"/>
        </w:pBdr>
        <w:rPr>
          <w:color w:val="000000"/>
          <w:sz w:val="22"/>
          <w:szCs w:val="22"/>
        </w:rPr>
      </w:pPr>
      <w:r>
        <w:rPr>
          <w:rFonts w:eastAsia="Century"/>
          <w:color w:val="000000"/>
          <w:sz w:val="22"/>
          <w:szCs w:val="22"/>
        </w:rPr>
        <w:t>14．組合せ会議</w:t>
      </w:r>
    </w:p>
    <w:p w14:paraId="00000064" w14:textId="77777777" w:rsidR="007458BA" w:rsidRDefault="00000000">
      <w:pPr>
        <w:widowControl w:val="0"/>
        <w:pBdr>
          <w:top w:val="nil"/>
          <w:left w:val="nil"/>
          <w:bottom w:val="nil"/>
          <w:right w:val="nil"/>
          <w:between w:val="nil"/>
        </w:pBdr>
        <w:ind w:left="168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令和７年８月２３日（土）18:00より、前橋市総合福祉会館にて行います。</w:t>
      </w:r>
    </w:p>
    <w:p w14:paraId="00000065"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各参加団体は、1名以上必ず出席してください。</w:t>
      </w:r>
    </w:p>
    <w:p w14:paraId="00000066" w14:textId="77777777" w:rsidR="007458BA" w:rsidRDefault="007458BA">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p>
    <w:p w14:paraId="00000067" w14:textId="77777777" w:rsidR="007458BA" w:rsidRDefault="0000000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15．その他</w:t>
      </w:r>
    </w:p>
    <w:p w14:paraId="00000068" w14:textId="77777777" w:rsidR="007458BA" w:rsidRDefault="00000000">
      <w:pPr>
        <w:widowControl w:val="0"/>
        <w:pBdr>
          <w:top w:val="nil"/>
          <w:left w:val="nil"/>
          <w:bottom w:val="nil"/>
          <w:right w:val="nil"/>
          <w:between w:val="nil"/>
        </w:pBdr>
        <w:ind w:firstLine="176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参加団体は競技補助員を2名以上出してください。</w:t>
      </w:r>
    </w:p>
    <w:p w14:paraId="00000069" w14:textId="77777777" w:rsidR="007458BA" w:rsidRDefault="00000000">
      <w:pPr>
        <w:widowControl w:val="0"/>
        <w:pBdr>
          <w:top w:val="nil"/>
          <w:left w:val="nil"/>
          <w:bottom w:val="nil"/>
          <w:right w:val="nil"/>
          <w:between w:val="nil"/>
        </w:pBdr>
        <w:ind w:left="1764"/>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選手及び保護者の方に、下足入れのビニール袋を持参するようご指導願います。</w:t>
      </w:r>
    </w:p>
    <w:p w14:paraId="0000006A" w14:textId="77777777" w:rsidR="007458BA" w:rsidRDefault="007458BA">
      <w:pPr>
        <w:widowControl w:val="0"/>
        <w:pBdr>
          <w:top w:val="nil"/>
          <w:left w:val="nil"/>
          <w:bottom w:val="nil"/>
          <w:right w:val="nil"/>
          <w:between w:val="nil"/>
        </w:pBdr>
        <w:jc w:val="both"/>
        <w:rPr>
          <w:rFonts w:ascii="ＭＳ 明朝" w:eastAsia="ＭＳ 明朝" w:hAnsi="ＭＳ 明朝" w:cs="ＭＳ 明朝"/>
          <w:color w:val="000000"/>
          <w:sz w:val="21"/>
          <w:szCs w:val="21"/>
        </w:rPr>
      </w:pPr>
    </w:p>
    <w:sectPr w:rsidR="007458BA">
      <w:footerReference w:type="default" r:id="rId7"/>
      <w:pgSz w:w="11906" w:h="16838"/>
      <w:pgMar w:top="1247" w:right="1247" w:bottom="1247" w:left="1247" w:header="851" w:footer="992"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0180" w14:textId="77777777" w:rsidR="00CC40AB" w:rsidRDefault="00CC40AB">
      <w:r>
        <w:separator/>
      </w:r>
    </w:p>
  </w:endnote>
  <w:endnote w:type="continuationSeparator" w:id="0">
    <w:p w14:paraId="7D2B3A5F" w14:textId="77777777" w:rsidR="00CC40AB" w:rsidRDefault="00CC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77777777" w:rsidR="007458BA" w:rsidRDefault="007458BA">
    <w:pPr>
      <w:widowControl w:val="0"/>
      <w:pBdr>
        <w:top w:val="nil"/>
        <w:left w:val="nil"/>
        <w:bottom w:val="nil"/>
        <w:right w:val="nil"/>
        <w:between w:val="nil"/>
      </w:pBdr>
      <w:tabs>
        <w:tab w:val="center" w:pos="4252"/>
        <w:tab w:val="right" w:pos="8504"/>
        <w:tab w:val="center" w:pos="4706"/>
        <w:tab w:val="right" w:pos="9412"/>
      </w:tabs>
      <w:ind w:right="840"/>
      <w:jc w:val="right"/>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944A" w14:textId="77777777" w:rsidR="00CC40AB" w:rsidRDefault="00CC40AB">
      <w:r>
        <w:separator/>
      </w:r>
    </w:p>
  </w:footnote>
  <w:footnote w:type="continuationSeparator" w:id="0">
    <w:p w14:paraId="6CCB0ADE" w14:textId="77777777" w:rsidR="00CC40AB" w:rsidRDefault="00CC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558E"/>
    <w:multiLevelType w:val="multilevel"/>
    <w:tmpl w:val="F9886F7C"/>
    <w:lvl w:ilvl="0">
      <w:start w:val="6"/>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560" w:hanging="7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33701C74"/>
    <w:multiLevelType w:val="multilevel"/>
    <w:tmpl w:val="CE7626E4"/>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 w15:restartNumberingAfterBreak="0">
    <w:nsid w:val="7CE11628"/>
    <w:multiLevelType w:val="multilevel"/>
    <w:tmpl w:val="7F72D234"/>
    <w:lvl w:ilvl="0">
      <w:start w:val="1"/>
      <w:numFmt w:val="decimal"/>
      <w:lvlText w:val="(%1)"/>
      <w:lvlJc w:val="left"/>
      <w:pPr>
        <w:ind w:left="1830" w:hanging="360"/>
      </w:pPr>
      <w:rPr>
        <w:vertAlign w:val="baseline"/>
      </w:rPr>
    </w:lvl>
    <w:lvl w:ilvl="1">
      <w:start w:val="1"/>
      <w:numFmt w:val="decimal"/>
      <w:lvlText w:val="(%2)"/>
      <w:lvlJc w:val="left"/>
      <w:pPr>
        <w:ind w:left="2310" w:hanging="420"/>
      </w:pPr>
      <w:rPr>
        <w:vertAlign w:val="baseline"/>
      </w:rPr>
    </w:lvl>
    <w:lvl w:ilvl="2">
      <w:start w:val="1"/>
      <w:numFmt w:val="decimal"/>
      <w:lvlText w:val="%3"/>
      <w:lvlJc w:val="left"/>
      <w:pPr>
        <w:ind w:left="2730" w:hanging="420"/>
      </w:pPr>
      <w:rPr>
        <w:vertAlign w:val="baseline"/>
      </w:rPr>
    </w:lvl>
    <w:lvl w:ilvl="3">
      <w:start w:val="1"/>
      <w:numFmt w:val="decimal"/>
      <w:lvlText w:val="%4."/>
      <w:lvlJc w:val="left"/>
      <w:pPr>
        <w:ind w:left="3150" w:hanging="420"/>
      </w:pPr>
      <w:rPr>
        <w:vertAlign w:val="baseline"/>
      </w:rPr>
    </w:lvl>
    <w:lvl w:ilvl="4">
      <w:start w:val="1"/>
      <w:numFmt w:val="decimal"/>
      <w:lvlText w:val="(%5)"/>
      <w:lvlJc w:val="left"/>
      <w:pPr>
        <w:ind w:left="3570" w:hanging="420"/>
      </w:pPr>
      <w:rPr>
        <w:vertAlign w:val="baseline"/>
      </w:rPr>
    </w:lvl>
    <w:lvl w:ilvl="5">
      <w:start w:val="1"/>
      <w:numFmt w:val="decimal"/>
      <w:lvlText w:val="%6"/>
      <w:lvlJc w:val="left"/>
      <w:pPr>
        <w:ind w:left="3990" w:hanging="420"/>
      </w:pPr>
      <w:rPr>
        <w:vertAlign w:val="baseline"/>
      </w:rPr>
    </w:lvl>
    <w:lvl w:ilvl="6">
      <w:start w:val="1"/>
      <w:numFmt w:val="decimal"/>
      <w:lvlText w:val="%7."/>
      <w:lvlJc w:val="left"/>
      <w:pPr>
        <w:ind w:left="4410" w:hanging="420"/>
      </w:pPr>
      <w:rPr>
        <w:vertAlign w:val="baseline"/>
      </w:rPr>
    </w:lvl>
    <w:lvl w:ilvl="7">
      <w:start w:val="1"/>
      <w:numFmt w:val="decimal"/>
      <w:lvlText w:val="(%8)"/>
      <w:lvlJc w:val="left"/>
      <w:pPr>
        <w:ind w:left="4830" w:hanging="420"/>
      </w:pPr>
      <w:rPr>
        <w:vertAlign w:val="baseline"/>
      </w:rPr>
    </w:lvl>
    <w:lvl w:ilvl="8">
      <w:start w:val="1"/>
      <w:numFmt w:val="decimal"/>
      <w:lvlText w:val="%9"/>
      <w:lvlJc w:val="left"/>
      <w:pPr>
        <w:ind w:left="5250" w:hanging="420"/>
      </w:pPr>
      <w:rPr>
        <w:vertAlign w:val="baseline"/>
      </w:rPr>
    </w:lvl>
  </w:abstractNum>
  <w:num w:numId="1" w16cid:durableId="1476027309">
    <w:abstractNumId w:val="1"/>
  </w:num>
  <w:num w:numId="2" w16cid:durableId="187303509">
    <w:abstractNumId w:val="2"/>
  </w:num>
  <w:num w:numId="3" w16cid:durableId="85341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BA"/>
    <w:rsid w:val="001A64AF"/>
    <w:rsid w:val="005E6518"/>
    <w:rsid w:val="007458BA"/>
    <w:rsid w:val="00CC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98B6E11-38DE-4CBB-B80F-F4547A0D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真太郎 峯</cp:lastModifiedBy>
  <cp:revision>2</cp:revision>
  <dcterms:created xsi:type="dcterms:W3CDTF">2025-07-22T00:18:00Z</dcterms:created>
  <dcterms:modified xsi:type="dcterms:W3CDTF">2025-07-22T00:18:00Z</dcterms:modified>
</cp:coreProperties>
</file>